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FF2" w:rsidRDefault="00B15FF2" w:rsidP="00B15FF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15FF2" w:rsidRPr="007E73C7" w:rsidRDefault="00B15FF2" w:rsidP="00B15FF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E73C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МУ «ОДО администрации </w:t>
      </w:r>
      <w:proofErr w:type="spellStart"/>
      <w:r w:rsidRPr="007E73C7">
        <w:rPr>
          <w:rFonts w:ascii="Times New Roman" w:eastAsia="Times New Roman" w:hAnsi="Times New Roman" w:cs="Arial"/>
          <w:sz w:val="24"/>
          <w:szCs w:val="24"/>
          <w:lang w:eastAsia="ru-RU"/>
        </w:rPr>
        <w:t>Надтеречного</w:t>
      </w:r>
      <w:proofErr w:type="spellEnd"/>
      <w:r w:rsidRPr="007E73C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муниципального района»</w:t>
      </w:r>
    </w:p>
    <w:p w:rsidR="00B15FF2" w:rsidRPr="007E73C7" w:rsidRDefault="00B15FF2" w:rsidP="00B15FF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B15FF2" w:rsidRPr="007E73C7" w:rsidRDefault="00B15FF2" w:rsidP="00B15FF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САД № 2 «СЕДАРЧИЙ» С.П. НАДТЕРЕЧНЕНСКОЕ</w:t>
      </w:r>
    </w:p>
    <w:p w:rsidR="00B15FF2" w:rsidRPr="007E73C7" w:rsidRDefault="00B15FF2" w:rsidP="00B15FF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НАДТЕРЕЧНОГО МУНИЦИПАЛЬНОГО РАЙОНА»</w:t>
      </w:r>
    </w:p>
    <w:p w:rsidR="00B15FF2" w:rsidRPr="007E73C7" w:rsidRDefault="00B15FF2" w:rsidP="00B15FF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proofErr w:type="gramStart"/>
      <w:r w:rsidRPr="007E73C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(МБДОУ «</w:t>
      </w:r>
      <w:r w:rsidRPr="007E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Детский сад № 2 «</w:t>
      </w:r>
      <w:proofErr w:type="spellStart"/>
      <w:r w:rsidRPr="007E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Седарчий</w:t>
      </w:r>
      <w:proofErr w:type="spellEnd"/>
      <w:r w:rsidRPr="007E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proofErr w:type="spellStart"/>
      <w:r w:rsidRPr="007E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с.п</w:t>
      </w:r>
      <w:proofErr w:type="spellEnd"/>
      <w:r w:rsidRPr="007E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7E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proofErr w:type="gramStart"/>
      <w:r w:rsidRPr="007E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Надтеречненское</w:t>
      </w:r>
      <w:proofErr w:type="spellEnd"/>
      <w:r w:rsidRPr="007E73C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»)</w:t>
      </w:r>
      <w:proofErr w:type="gramEnd"/>
    </w:p>
    <w:p w:rsidR="00B15FF2" w:rsidRPr="007E73C7" w:rsidRDefault="00B15FF2" w:rsidP="00B15FF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B15FF2" w:rsidRPr="007E73C7" w:rsidRDefault="00B15FF2" w:rsidP="00B15FF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3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 «</w:t>
      </w:r>
      <w:proofErr w:type="spellStart"/>
      <w:r w:rsidRPr="007E73C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Теркан</w:t>
      </w:r>
      <w:proofErr w:type="spellEnd"/>
      <w:r w:rsidRPr="007E7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муниципальни</w:t>
      </w:r>
      <w:proofErr w:type="spellEnd"/>
      <w:r w:rsidRPr="007E7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Start"/>
      <w:r w:rsidRPr="007E73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Start"/>
      <w:proofErr w:type="gramEnd"/>
      <w:r w:rsidRPr="007E73C7">
        <w:rPr>
          <w:rFonts w:ascii="Times New Roman" w:eastAsia="Times New Roman" w:hAnsi="Times New Roman" w:cs="Times New Roman"/>
          <w:sz w:val="24"/>
          <w:szCs w:val="24"/>
          <w:lang w:eastAsia="ru-RU"/>
        </w:rPr>
        <w:t>оштан</w:t>
      </w:r>
      <w:proofErr w:type="spellEnd"/>
      <w:r w:rsidRPr="007E7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C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администрацин</w:t>
      </w:r>
      <w:proofErr w:type="spellEnd"/>
      <w:r w:rsidRPr="007E7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ШДД»</w:t>
      </w:r>
    </w:p>
    <w:p w:rsidR="00B15FF2" w:rsidRPr="007E73C7" w:rsidRDefault="00B15FF2" w:rsidP="00B15FF2">
      <w:pPr>
        <w:widowControl w:val="0"/>
        <w:tabs>
          <w:tab w:val="left" w:pos="84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7E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Муниципальни</w:t>
      </w:r>
      <w:proofErr w:type="spellEnd"/>
      <w:r w:rsidRPr="007E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E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бюджетни</w:t>
      </w:r>
      <w:proofErr w:type="spellEnd"/>
      <w:r w:rsidRPr="007E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E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школазхойн</w:t>
      </w:r>
      <w:proofErr w:type="spellEnd"/>
      <w:r w:rsidRPr="007E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E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дешаран</w:t>
      </w:r>
      <w:proofErr w:type="spellEnd"/>
      <w:r w:rsidRPr="007E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E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</w:t>
      </w:r>
      <w:proofErr w:type="spellEnd"/>
    </w:p>
    <w:p w:rsidR="00B15FF2" w:rsidRPr="007E73C7" w:rsidRDefault="00B15FF2" w:rsidP="00B15FF2">
      <w:pPr>
        <w:widowControl w:val="0"/>
        <w:tabs>
          <w:tab w:val="left" w:pos="84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«ТЕРКАН МУНИЦИПАЛЬНИ К</w:t>
      </w:r>
      <w:proofErr w:type="gramStart"/>
      <w:r w:rsidRPr="007E73C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proofErr w:type="gramEnd"/>
      <w:r w:rsidRPr="007E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ОШТАН</w:t>
      </w:r>
    </w:p>
    <w:p w:rsidR="00B15FF2" w:rsidRPr="007E73C7" w:rsidRDefault="00B15FF2" w:rsidP="00B15FF2">
      <w:pPr>
        <w:widowControl w:val="0"/>
        <w:tabs>
          <w:tab w:val="left" w:pos="84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ЛАХА-НЕВРЕ ЮЬРТАН </w:t>
      </w:r>
      <w:r w:rsidRPr="007E73C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№ 2 ЙОЛУ БЕРИЙН БЕШ «СЕДАРЧИЙ</w:t>
      </w:r>
      <w:r w:rsidRPr="007E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15FF2" w:rsidRPr="007E73C7" w:rsidRDefault="00B15FF2" w:rsidP="00B15FF2">
      <w:pPr>
        <w:widowControl w:val="0"/>
        <w:tabs>
          <w:tab w:val="left" w:pos="84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(МБШДУ «</w:t>
      </w:r>
      <w:proofErr w:type="spellStart"/>
      <w:r w:rsidRPr="007E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Лаха-Невре</w:t>
      </w:r>
      <w:proofErr w:type="spellEnd"/>
      <w:r w:rsidRPr="007E7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юьртан</w:t>
      </w:r>
      <w:proofErr w:type="spellEnd"/>
      <w:r w:rsidRPr="007E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E73C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№ 2 </w:t>
      </w:r>
      <w:proofErr w:type="spellStart"/>
      <w:r w:rsidRPr="007E73C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йолу</w:t>
      </w:r>
      <w:proofErr w:type="spellEnd"/>
      <w:r w:rsidRPr="007E73C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proofErr w:type="spellStart"/>
      <w:r w:rsidRPr="007E73C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берийн</w:t>
      </w:r>
      <w:proofErr w:type="spellEnd"/>
      <w:r w:rsidRPr="007E73C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proofErr w:type="spellStart"/>
      <w:r w:rsidRPr="007E73C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беш</w:t>
      </w:r>
      <w:proofErr w:type="spellEnd"/>
      <w:r w:rsidRPr="007E73C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«</w:t>
      </w:r>
      <w:proofErr w:type="spellStart"/>
      <w:r w:rsidRPr="007E73C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Седарчий</w:t>
      </w:r>
      <w:proofErr w:type="spellEnd"/>
      <w:r w:rsidRPr="007E73C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»</w:t>
      </w:r>
      <w:r w:rsidRPr="007E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»)</w:t>
      </w:r>
    </w:p>
    <w:p w:rsidR="00B15FF2" w:rsidRPr="007E73C7" w:rsidRDefault="00B15FF2" w:rsidP="00B15FF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5FF2" w:rsidRPr="007E73C7" w:rsidRDefault="00B15FF2" w:rsidP="00B15FF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5FF2" w:rsidRDefault="00B15FF2" w:rsidP="00B15F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5FF2" w:rsidRDefault="00B15FF2" w:rsidP="00B15F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5FF2" w:rsidRDefault="00B15FF2" w:rsidP="00B15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5FF2" w:rsidRDefault="00B15FF2" w:rsidP="00B15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5FF2" w:rsidRDefault="00B15FF2" w:rsidP="00B15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5FF2" w:rsidRPr="007E73C7" w:rsidRDefault="00B15FF2" w:rsidP="00B15F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15FF2" w:rsidRPr="007E73C7" w:rsidRDefault="00B15FF2" w:rsidP="00B15F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15FF2" w:rsidRDefault="00B15FF2" w:rsidP="00B15F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5FF2" w:rsidRPr="00B15FF2" w:rsidRDefault="00B15FF2" w:rsidP="00B15FF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15FF2">
        <w:rPr>
          <w:b/>
          <w:bCs/>
          <w:color w:val="000000"/>
          <w:sz w:val="28"/>
          <w:szCs w:val="28"/>
        </w:rPr>
        <w:t>Консультация для воспитателей</w:t>
      </w:r>
    </w:p>
    <w:p w:rsidR="00B15FF2" w:rsidRPr="00B15FF2" w:rsidRDefault="00B15FF2" w:rsidP="00B15FF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15FF2">
        <w:rPr>
          <w:b/>
          <w:bCs/>
          <w:iCs/>
          <w:color w:val="000000"/>
          <w:sz w:val="28"/>
          <w:szCs w:val="28"/>
        </w:rPr>
        <w:t>по теме:</w:t>
      </w:r>
    </w:p>
    <w:p w:rsidR="00B15FF2" w:rsidRPr="00B15FF2" w:rsidRDefault="00B15FF2" w:rsidP="00B15FF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15FF2">
        <w:rPr>
          <w:b/>
          <w:bCs/>
          <w:iCs/>
          <w:color w:val="000000"/>
          <w:sz w:val="28"/>
          <w:szCs w:val="28"/>
        </w:rPr>
        <w:t>«Формирование элементарных математических представлений у дошкольников в различных видах детской деятельности»</w:t>
      </w:r>
    </w:p>
    <w:p w:rsidR="00B15FF2" w:rsidRDefault="00B15FF2" w:rsidP="00B15F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5FF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15FF2" w:rsidRDefault="00B15FF2" w:rsidP="00B15F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5FF2" w:rsidRDefault="00B15FF2" w:rsidP="00B15F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5FF2" w:rsidRDefault="00B15FF2" w:rsidP="00B15F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5FF2" w:rsidRDefault="00B15FF2" w:rsidP="00B15F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5FF2" w:rsidRDefault="00B15FF2" w:rsidP="00B15F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5FF2" w:rsidRDefault="00B15FF2" w:rsidP="00B15F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5FF2" w:rsidRDefault="00B15FF2" w:rsidP="00B15F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5FF2" w:rsidRDefault="00B15FF2" w:rsidP="00B15F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5FF2" w:rsidRDefault="00B15FF2" w:rsidP="00B15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5FF2" w:rsidRDefault="00B15FF2" w:rsidP="00B15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5FF2" w:rsidRDefault="00B15FF2" w:rsidP="00B15F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5FF2" w:rsidRDefault="00B15FF2" w:rsidP="00B15F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5FF2" w:rsidRDefault="00B15FF2" w:rsidP="00B15F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5FF2" w:rsidRDefault="00B15FF2" w:rsidP="00B15F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5FF2" w:rsidRDefault="00B15FF2" w:rsidP="00B15F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5FF2" w:rsidRDefault="00B15FF2" w:rsidP="00B15F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5FF2" w:rsidRDefault="00B15FF2" w:rsidP="00B15F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</w:t>
      </w:r>
      <w:r w:rsidRPr="007E73C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оспитатель: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E73C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Амсиева</w:t>
      </w:r>
      <w:proofErr w:type="spellEnd"/>
      <w:r w:rsidRPr="007E73C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E73C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Хеда</w:t>
      </w:r>
      <w:proofErr w:type="spellEnd"/>
      <w:r w:rsidRPr="007E73C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E73C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Андарбековна</w:t>
      </w:r>
      <w:proofErr w:type="spellEnd"/>
    </w:p>
    <w:p w:rsidR="00B15FF2" w:rsidRPr="00B15FF2" w:rsidRDefault="00B15FF2" w:rsidP="00B15FF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Февраль 2021г</w:t>
      </w:r>
      <w:bookmarkStart w:id="0" w:name="_GoBack"/>
      <w:bookmarkEnd w:id="0"/>
    </w:p>
    <w:p w:rsidR="00B15FF2" w:rsidRPr="00B15FF2" w:rsidRDefault="00B15FF2" w:rsidP="00B15F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15FF2">
        <w:rPr>
          <w:color w:val="000000"/>
          <w:sz w:val="28"/>
          <w:szCs w:val="28"/>
        </w:rPr>
        <w:lastRenderedPageBreak/>
        <w:t xml:space="preserve">В дошкольных учреждениях формирование элементарных математических представлений должно осуществляться так, чтобы дети видели, что математика существует не сама по себе, что математические понятия отражают связи и отношения, свойственные предметам окружающего мира. </w:t>
      </w:r>
      <w:proofErr w:type="gramStart"/>
      <w:r w:rsidRPr="00B15FF2">
        <w:rPr>
          <w:color w:val="000000"/>
          <w:sz w:val="28"/>
          <w:szCs w:val="28"/>
        </w:rPr>
        <w:t>На практике условия для применения у дошкольников математических знаний существуют в различных видах деятельности - в изобразительной, музыкальной, двигательной, трудовой, познавательной, когда ставится задача отсчитать нужное количество предметов, сравнить их по форме и величине.</w:t>
      </w:r>
      <w:proofErr w:type="gramEnd"/>
    </w:p>
    <w:p w:rsidR="00B15FF2" w:rsidRPr="00B15FF2" w:rsidRDefault="00B15FF2" w:rsidP="00B15F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15FF2">
        <w:rPr>
          <w:color w:val="000000"/>
          <w:sz w:val="28"/>
          <w:szCs w:val="28"/>
        </w:rPr>
        <w:t>Обучение детей математике в комплексе с иными видами дошкольной деятельности позволит, с одной стороны, детям лучше осознать математические представления, с другой - поможет решить различные проблемы и в других областях.</w:t>
      </w:r>
    </w:p>
    <w:p w:rsidR="00B15FF2" w:rsidRPr="00B15FF2" w:rsidRDefault="00B15FF2" w:rsidP="00B15F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15FF2">
        <w:rPr>
          <w:b/>
          <w:bCs/>
          <w:color w:val="000000"/>
          <w:sz w:val="28"/>
          <w:szCs w:val="28"/>
        </w:rPr>
        <w:t>Лепка</w:t>
      </w:r>
    </w:p>
    <w:p w:rsidR="00B15FF2" w:rsidRPr="00B15FF2" w:rsidRDefault="00B15FF2" w:rsidP="00B15F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15FF2">
        <w:rPr>
          <w:color w:val="000000"/>
          <w:sz w:val="28"/>
          <w:szCs w:val="28"/>
        </w:rPr>
        <w:t xml:space="preserve">На занятиях по лепке мы обращаем </w:t>
      </w:r>
      <w:proofErr w:type="gramStart"/>
      <w:r w:rsidRPr="00B15FF2">
        <w:rPr>
          <w:color w:val="000000"/>
          <w:sz w:val="28"/>
          <w:szCs w:val="28"/>
        </w:rPr>
        <w:t>внимание</w:t>
      </w:r>
      <w:proofErr w:type="gramEnd"/>
      <w:r w:rsidRPr="00B15FF2">
        <w:rPr>
          <w:color w:val="000000"/>
          <w:sz w:val="28"/>
          <w:szCs w:val="28"/>
        </w:rPr>
        <w:t xml:space="preserve"> на сколько частей и какого размера нужно разделить кусок пластилина. В процессе лепки дети могут практическим путем установить отличие плоских и объемных фигур, объемных фигур между собой. </w:t>
      </w:r>
      <w:proofErr w:type="gramStart"/>
      <w:r w:rsidRPr="00B15FF2">
        <w:rPr>
          <w:color w:val="000000"/>
          <w:sz w:val="28"/>
          <w:szCs w:val="28"/>
        </w:rPr>
        <w:t>Особенно ценно то, что в ходе изображения предметов дети могут самостоятельно сделать маленькие открытия, например, может ли катиться конус; в каком положении цилиндр устойчив, а в каком - нет и т. п. Дети могут рассмотреть, какой формы основания у объемных фигур и сделать вывод о том, чем они похожи на плоские фигуры.</w:t>
      </w:r>
      <w:proofErr w:type="gramEnd"/>
    </w:p>
    <w:p w:rsidR="00B15FF2" w:rsidRPr="00B15FF2" w:rsidRDefault="00B15FF2" w:rsidP="00B15F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15FF2">
        <w:rPr>
          <w:b/>
          <w:bCs/>
          <w:color w:val="000000"/>
          <w:sz w:val="28"/>
          <w:szCs w:val="28"/>
        </w:rPr>
        <w:t>Аппликация</w:t>
      </w:r>
    </w:p>
    <w:p w:rsidR="00B15FF2" w:rsidRPr="00B15FF2" w:rsidRDefault="00B15FF2" w:rsidP="00B15F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15FF2">
        <w:rPr>
          <w:color w:val="000000"/>
          <w:sz w:val="28"/>
          <w:szCs w:val="28"/>
        </w:rPr>
        <w:t>Важным во время аппликации является то, что в ходе выполнения заданий ребята видоизменяют фигуры: из квадрата получают круг, срезая уголки, из прямоугольника - квадрат, отрезая лишнюю часть, тем самым воочию познавая свойства фигур. Часто встречаются на занятиях задания по определению формы предмета в целом и отдельных его частей, что способствует аналитическому мышлению.</w:t>
      </w:r>
    </w:p>
    <w:p w:rsidR="00B15FF2" w:rsidRPr="00B15FF2" w:rsidRDefault="00B15FF2" w:rsidP="00B15F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15FF2">
        <w:rPr>
          <w:color w:val="000000"/>
          <w:sz w:val="28"/>
          <w:szCs w:val="28"/>
        </w:rPr>
        <w:t>В процессе аппликации возникает необходимость сосчитать или отсчитать нужное количество деталей. Часто нужно применить знание порядкового счета. На многих занятиях дети упражняются в составе числа из отдельных единиц, убеждаются в независимости количества от пространственного положения. Особенно успешно в процессе аппликации формируется умение делить предметы на части, т. к. задания такого рода встречаются очень часто. Дети убеждаются в том, что части могут быть равными и неравными, закрепляют названия равных частей: "половина", "четверть", "одна восьмая".</w:t>
      </w:r>
    </w:p>
    <w:p w:rsidR="00B15FF2" w:rsidRPr="00B15FF2" w:rsidRDefault="00B15FF2" w:rsidP="00B15F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15FF2">
        <w:rPr>
          <w:b/>
          <w:bCs/>
          <w:color w:val="000000"/>
          <w:sz w:val="28"/>
          <w:szCs w:val="28"/>
        </w:rPr>
        <w:t>Рисование</w:t>
      </w:r>
    </w:p>
    <w:p w:rsidR="00B15FF2" w:rsidRPr="00B15FF2" w:rsidRDefault="00B15FF2" w:rsidP="00B15F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15FF2">
        <w:rPr>
          <w:color w:val="000000"/>
          <w:sz w:val="28"/>
          <w:szCs w:val="28"/>
        </w:rPr>
        <w:t>На занятиях по изобразительной деятельности часто необходимо определить, каких деталей много, а какая деталь одна. Например, у дерева один ствол, а веточек много; для изображения цветка нужно много лепестков - овалов и одну серединку - круг.</w:t>
      </w:r>
    </w:p>
    <w:p w:rsidR="00B15FF2" w:rsidRPr="00B15FF2" w:rsidRDefault="00B15FF2" w:rsidP="00B15F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15FF2">
        <w:rPr>
          <w:color w:val="000000"/>
          <w:sz w:val="28"/>
          <w:szCs w:val="28"/>
        </w:rPr>
        <w:t xml:space="preserve">На некоторых занятиях по изобразительной деятельности возможно решение отдельных программных задач из области временных представлений. Так формировать представления о временах года можно в процессе рисования </w:t>
      </w:r>
      <w:r w:rsidRPr="00B15FF2">
        <w:rPr>
          <w:color w:val="000000"/>
          <w:sz w:val="28"/>
          <w:szCs w:val="28"/>
        </w:rPr>
        <w:lastRenderedPageBreak/>
        <w:t>следующих тем "На яблоне поспели яблоки", "Золотая осень", "Снегурочка", "Маленькой елочке холодно зимой", "Картинка про лето", "Зима».</w:t>
      </w:r>
    </w:p>
    <w:p w:rsidR="00B15FF2" w:rsidRPr="00B15FF2" w:rsidRDefault="00B15FF2" w:rsidP="00B15F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15FF2">
        <w:rPr>
          <w:b/>
          <w:bCs/>
          <w:color w:val="000000"/>
          <w:sz w:val="28"/>
          <w:szCs w:val="28"/>
        </w:rPr>
        <w:t>Конструирование</w:t>
      </w:r>
    </w:p>
    <w:p w:rsidR="00B15FF2" w:rsidRPr="00B15FF2" w:rsidRDefault="00B15FF2" w:rsidP="00B15F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15FF2">
        <w:rPr>
          <w:color w:val="000000"/>
          <w:sz w:val="28"/>
          <w:szCs w:val="28"/>
        </w:rPr>
        <w:t>Конструирование имеет большие возможности для формирования и расширения элементарных математических представлений. Т. С. Будько утверждает, что в процессе строительства различных конструкций, конструирования из бумаги, картона, из природного материала, из готовых форм, при формулировании заданий и анализе детских работ необходимо обращать внимание детей на математические отношения, а именно:</w:t>
      </w:r>
    </w:p>
    <w:p w:rsidR="00B15FF2" w:rsidRPr="00B15FF2" w:rsidRDefault="00B15FF2" w:rsidP="00B15F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15FF2">
        <w:rPr>
          <w:color w:val="000000"/>
          <w:sz w:val="28"/>
          <w:szCs w:val="28"/>
        </w:rPr>
        <w:t xml:space="preserve">- предлагать группировать </w:t>
      </w:r>
      <w:proofErr w:type="spellStart"/>
      <w:r w:rsidRPr="00B15FF2">
        <w:rPr>
          <w:color w:val="000000"/>
          <w:sz w:val="28"/>
          <w:szCs w:val="28"/>
        </w:rPr>
        <w:t>детали</w:t>
      </w:r>
      <w:proofErr w:type="gramStart"/>
      <w:r w:rsidRPr="00B15FF2">
        <w:rPr>
          <w:color w:val="000000"/>
          <w:sz w:val="28"/>
          <w:szCs w:val="28"/>
        </w:rPr>
        <w:t>.О</w:t>
      </w:r>
      <w:proofErr w:type="gramEnd"/>
      <w:r w:rsidRPr="00B15FF2">
        <w:rPr>
          <w:color w:val="000000"/>
          <w:sz w:val="28"/>
          <w:szCs w:val="28"/>
        </w:rPr>
        <w:t>бращать</w:t>
      </w:r>
      <w:proofErr w:type="spellEnd"/>
      <w:r w:rsidRPr="00B15FF2">
        <w:rPr>
          <w:color w:val="000000"/>
          <w:sz w:val="28"/>
          <w:szCs w:val="28"/>
        </w:rPr>
        <w:t xml:space="preserve"> внимание на то, каких деталей много, а какая деталь одна. Побуждать сравнивать количество деталей, определять их количество;</w:t>
      </w:r>
    </w:p>
    <w:p w:rsidR="00B15FF2" w:rsidRPr="00B15FF2" w:rsidRDefault="00B15FF2" w:rsidP="00B15F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15FF2">
        <w:rPr>
          <w:color w:val="000000"/>
          <w:sz w:val="28"/>
          <w:szCs w:val="28"/>
        </w:rPr>
        <w:t>- обращать внимание на отличие деталей по форме, побуждать детей правильно называть форму деталей, обращать внимание на характерные признаки геометрических фигур;</w:t>
      </w:r>
    </w:p>
    <w:p w:rsidR="00B15FF2" w:rsidRPr="00B15FF2" w:rsidRDefault="00B15FF2" w:rsidP="00B15F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15FF2">
        <w:rPr>
          <w:color w:val="000000"/>
          <w:sz w:val="28"/>
          <w:szCs w:val="28"/>
        </w:rPr>
        <w:t>- обращать внимание на отличие поделок и деталей по величине. Побуждать детей определять конкретные размеры. Учить детей употреблять в речи правильные названия протяженностей. Необходимо предлагать сравнивать поделки и детали по величине следующими методами: приложения, наложения, глазомера, условной мерки;</w:t>
      </w:r>
    </w:p>
    <w:p w:rsidR="00B15FF2" w:rsidRPr="00B15FF2" w:rsidRDefault="00B15FF2" w:rsidP="00B15F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15FF2">
        <w:rPr>
          <w:color w:val="000000"/>
          <w:sz w:val="28"/>
          <w:szCs w:val="28"/>
        </w:rPr>
        <w:t>- обращать внимание на пространственные отношения между деталями</w:t>
      </w:r>
    </w:p>
    <w:p w:rsidR="00B15FF2" w:rsidRPr="00B15FF2" w:rsidRDefault="00B15FF2" w:rsidP="00B15F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15FF2">
        <w:rPr>
          <w:color w:val="000000"/>
          <w:sz w:val="28"/>
          <w:szCs w:val="28"/>
        </w:rPr>
        <w:t>Таким образом, конструирование имеет большие возможности для формирования математических представлений.</w:t>
      </w:r>
    </w:p>
    <w:p w:rsidR="00B15FF2" w:rsidRPr="00B15FF2" w:rsidRDefault="00B15FF2" w:rsidP="00B15F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15FF2">
        <w:rPr>
          <w:b/>
          <w:bCs/>
          <w:color w:val="000000"/>
          <w:sz w:val="28"/>
          <w:szCs w:val="28"/>
        </w:rPr>
        <w:t>Формирования элементарных математических представлений непосредственно связанно с образовательной областью «Речевое развитие»,</w:t>
      </w:r>
      <w:r w:rsidRPr="00B15FF2">
        <w:rPr>
          <w:color w:val="000000"/>
          <w:sz w:val="28"/>
          <w:szCs w:val="28"/>
        </w:rPr>
        <w:t> где основной задачей является развитие математического словаря у детей. В процессе интеграции осуществляется практическое усвоение детьми лексико-грамматических категорий и отрабатывается правильное звукопроизношение. Процесс формирования математического словаря предполагает планомерное усвоение, постепенное его расширение. Так, качественные отношения («много», «один», «ни одного», «столько — сколько», «поровну», «больше», «меньше») должны осознаваться в практических действиях по сравнению совокупностей и отдельных предметов;</w:t>
      </w:r>
    </w:p>
    <w:p w:rsidR="00B15FF2" w:rsidRPr="00B15FF2" w:rsidRDefault="00B15FF2" w:rsidP="00B15F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15FF2">
        <w:rPr>
          <w:color w:val="000000"/>
          <w:sz w:val="28"/>
          <w:szCs w:val="28"/>
        </w:rPr>
        <w:t>На занятиях дети учиться не только распознавать величину предметов, но, и правильно отражать свои представления («шире — уже», «выше — ниже», «толще — тоньше»)</w:t>
      </w:r>
      <w:proofErr w:type="gramStart"/>
      <w:r w:rsidRPr="00B15FF2">
        <w:rPr>
          <w:color w:val="000000"/>
          <w:sz w:val="28"/>
          <w:szCs w:val="28"/>
        </w:rPr>
        <w:t xml:space="preserve"> ;</w:t>
      </w:r>
      <w:proofErr w:type="gramEnd"/>
      <w:r w:rsidRPr="00B15FF2">
        <w:rPr>
          <w:color w:val="000000"/>
          <w:sz w:val="28"/>
          <w:szCs w:val="28"/>
        </w:rPr>
        <w:t xml:space="preserve"> отличать изменения общего объема («больше — меньше», «большой — маленький») ; находить более сложные ориентировки в величине предметов («высокий», «ниже», «самый низкий») ; </w:t>
      </w:r>
      <w:proofErr w:type="gramStart"/>
      <w:r w:rsidRPr="00B15FF2">
        <w:rPr>
          <w:color w:val="000000"/>
          <w:sz w:val="28"/>
          <w:szCs w:val="28"/>
        </w:rPr>
        <w:t>осваивать существительные, обозначающие предметы, геометрические фигуры («круг», «квадрат», «треугольник», а так же пространственные отношения и временные обозначения («утро», «день», «вечер», «ночь», «сегодня», «завтра», «быстро», «медленно»; названия дней недели, месяцев).</w:t>
      </w:r>
      <w:proofErr w:type="gramEnd"/>
    </w:p>
    <w:p w:rsidR="00B15FF2" w:rsidRPr="00B15FF2" w:rsidRDefault="00B15FF2" w:rsidP="00B15F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15FF2">
        <w:rPr>
          <w:color w:val="000000"/>
          <w:sz w:val="28"/>
          <w:szCs w:val="28"/>
        </w:rPr>
        <w:t xml:space="preserve">Образовательная область «речевое развитие» прослеживается в недрах практически всех образовательных областей, в том числе и познания, а </w:t>
      </w:r>
      <w:r w:rsidRPr="00B15FF2">
        <w:rPr>
          <w:color w:val="000000"/>
          <w:sz w:val="28"/>
          <w:szCs w:val="28"/>
        </w:rPr>
        <w:lastRenderedPageBreak/>
        <w:t>именно математики. Ведь от правильной формулировки, постановки грамотного вопроса воспитателем зависит, поймет ли его ребенок, и каков будет его ответ. И сам ответ должен быть полным, правильным, грамотно сформулированным. Если у ребенка будет бедный словарный запас, будет отсутствовать понятийный аппарат математики, соответственно будет очень сложно выразить даже и количественно правильный ответ.</w:t>
      </w:r>
    </w:p>
    <w:p w:rsidR="00B15FF2" w:rsidRPr="00B15FF2" w:rsidRDefault="00B15FF2" w:rsidP="00B15F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15FF2">
        <w:rPr>
          <w:color w:val="000000"/>
          <w:sz w:val="28"/>
          <w:szCs w:val="28"/>
        </w:rPr>
        <w:t>Математические занятия оказывают огромное положительное влияние на развитие речи ребенка:</w:t>
      </w:r>
    </w:p>
    <w:p w:rsidR="00B15FF2" w:rsidRPr="00B15FF2" w:rsidRDefault="00B15FF2" w:rsidP="00B15F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15FF2">
        <w:rPr>
          <w:color w:val="000000"/>
          <w:sz w:val="28"/>
          <w:szCs w:val="28"/>
        </w:rPr>
        <w:t>- обогащение словаря (числительные, пространственные предлоги и наречия, математические термины, характеризующие форму, величину и др.);</w:t>
      </w:r>
    </w:p>
    <w:p w:rsidR="00B15FF2" w:rsidRPr="00B15FF2" w:rsidRDefault="00B15FF2" w:rsidP="00B15F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15FF2">
        <w:rPr>
          <w:color w:val="000000"/>
          <w:sz w:val="28"/>
          <w:szCs w:val="28"/>
        </w:rPr>
        <w:t>- согласование слов в единственном и множественном числе («один зайчик, два зайчика, пять зайчиков»);</w:t>
      </w:r>
    </w:p>
    <w:p w:rsidR="00B15FF2" w:rsidRPr="00B15FF2" w:rsidRDefault="00B15FF2" w:rsidP="00B15F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15FF2">
        <w:rPr>
          <w:color w:val="000000"/>
          <w:sz w:val="28"/>
          <w:szCs w:val="28"/>
        </w:rPr>
        <w:t>- формулировка ответов полным предложением;</w:t>
      </w:r>
    </w:p>
    <w:p w:rsidR="00B15FF2" w:rsidRPr="00B15FF2" w:rsidRDefault="00B15FF2" w:rsidP="00B15F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15FF2">
        <w:rPr>
          <w:color w:val="000000"/>
          <w:sz w:val="28"/>
          <w:szCs w:val="28"/>
        </w:rPr>
        <w:t>- логические рассуждения.</w:t>
      </w:r>
    </w:p>
    <w:p w:rsidR="00B15FF2" w:rsidRPr="00B15FF2" w:rsidRDefault="00B15FF2" w:rsidP="00B15F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15FF2">
        <w:rPr>
          <w:color w:val="000000"/>
          <w:sz w:val="28"/>
          <w:szCs w:val="28"/>
        </w:rPr>
        <w:t xml:space="preserve">Формулировка мысли в слове приводит к лучшему пониманию: </w:t>
      </w:r>
      <w:proofErr w:type="spellStart"/>
      <w:r w:rsidRPr="00B15FF2">
        <w:rPr>
          <w:color w:val="000000"/>
          <w:sz w:val="28"/>
          <w:szCs w:val="28"/>
        </w:rPr>
        <w:t>формулируясь</w:t>
      </w:r>
      <w:proofErr w:type="spellEnd"/>
      <w:r w:rsidRPr="00B15FF2">
        <w:rPr>
          <w:color w:val="000000"/>
          <w:sz w:val="28"/>
          <w:szCs w:val="28"/>
        </w:rPr>
        <w:t>, мысль формируется.</w:t>
      </w:r>
    </w:p>
    <w:p w:rsidR="00B15FF2" w:rsidRPr="00B15FF2" w:rsidRDefault="00B15FF2" w:rsidP="00B15F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15FF2">
        <w:rPr>
          <w:color w:val="000000"/>
          <w:sz w:val="28"/>
          <w:szCs w:val="28"/>
        </w:rPr>
        <w:t>Развивая навыки использования обобщающих слов, можно закреплять навыки группировки предметов, количественного и порядкового счета. Обучая детей делить предложение на слова и проводить звуковой анализ слова, можно обратить внимание на количество слов в предложении, слогов в слове; определить, какое слово (какой звук) стоит первым (вторым, третьим) по порядку, какое место занимает определенное слово, каким по счету слог является ударным.</w:t>
      </w:r>
    </w:p>
    <w:p w:rsidR="00B15FF2" w:rsidRPr="00B15FF2" w:rsidRDefault="00B15FF2" w:rsidP="00B15F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15FF2">
        <w:rPr>
          <w:b/>
          <w:bCs/>
          <w:color w:val="000000"/>
          <w:sz w:val="28"/>
          <w:szCs w:val="28"/>
        </w:rPr>
        <w:t>Интеграция умственной и физической нагрузки может осуществляться в процессе наполнения физкультурных видов деятельности математическим содержанием.</w:t>
      </w:r>
    </w:p>
    <w:p w:rsidR="00B15FF2" w:rsidRPr="00B15FF2" w:rsidRDefault="00B15FF2" w:rsidP="00B15F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B15FF2">
        <w:rPr>
          <w:color w:val="000000"/>
          <w:sz w:val="28"/>
          <w:szCs w:val="28"/>
        </w:rPr>
        <w:t>Использование математической составляющей возможно при выполнении различных упражнений, а именно формирование количественных представлений («Подпрыгнуть на одной ноге», «</w:t>
      </w:r>
      <w:proofErr w:type="spellStart"/>
      <w:r w:rsidRPr="00B15FF2">
        <w:rPr>
          <w:color w:val="000000"/>
          <w:sz w:val="28"/>
          <w:szCs w:val="28"/>
        </w:rPr>
        <w:t>Пропрыгый</w:t>
      </w:r>
      <w:proofErr w:type="spellEnd"/>
      <w:r w:rsidRPr="00B15FF2">
        <w:rPr>
          <w:color w:val="000000"/>
          <w:sz w:val="28"/>
          <w:szCs w:val="28"/>
        </w:rPr>
        <w:t xml:space="preserve"> 10 раз на левой ноге, 10 раз на правой», «Занять домик определенного цвета, формы»).</w:t>
      </w:r>
      <w:proofErr w:type="gramEnd"/>
    </w:p>
    <w:p w:rsidR="00B15FF2" w:rsidRPr="00B15FF2" w:rsidRDefault="00B15FF2" w:rsidP="00B15F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15FF2">
        <w:rPr>
          <w:color w:val="000000"/>
          <w:sz w:val="28"/>
          <w:szCs w:val="28"/>
        </w:rPr>
        <w:t xml:space="preserve">Также на протяжении всего пребывания детей в детском саду, начиная с младшей </w:t>
      </w:r>
      <w:proofErr w:type="gramStart"/>
      <w:r w:rsidRPr="00B15FF2">
        <w:rPr>
          <w:color w:val="000000"/>
          <w:sz w:val="28"/>
          <w:szCs w:val="28"/>
        </w:rPr>
        <w:t>группы</w:t>
      </w:r>
      <w:proofErr w:type="gramEnd"/>
      <w:r w:rsidRPr="00B15FF2">
        <w:rPr>
          <w:color w:val="000000"/>
          <w:sz w:val="28"/>
          <w:szCs w:val="28"/>
        </w:rPr>
        <w:t xml:space="preserve"> практикуются использование различных считалочек, в которых используется порядковый и количественный счет.</w:t>
      </w:r>
    </w:p>
    <w:p w:rsidR="00B15FF2" w:rsidRPr="00B15FF2" w:rsidRDefault="00B15FF2" w:rsidP="00B15F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15FF2">
        <w:rPr>
          <w:color w:val="000000"/>
          <w:sz w:val="28"/>
          <w:szCs w:val="28"/>
        </w:rPr>
        <w:t>Присутствуют и подвижные игры математического содержания «Попади в круг», Цветные автомобили», «Найди себе пару», «Классы», «Сделай фигуру», «Эстафеты парами», «Чья команда забросит больше мячей в корзину».</w:t>
      </w:r>
    </w:p>
    <w:p w:rsidR="00B15FF2" w:rsidRPr="00B15FF2" w:rsidRDefault="00B15FF2" w:rsidP="00B15F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15FF2">
        <w:rPr>
          <w:color w:val="000000"/>
          <w:sz w:val="28"/>
          <w:szCs w:val="28"/>
        </w:rPr>
        <w:t>Большая работа ведется по ориентировке в пространстве и относительно своего тела.</w:t>
      </w:r>
    </w:p>
    <w:p w:rsidR="00B15FF2" w:rsidRPr="00B15FF2" w:rsidRDefault="00B15FF2" w:rsidP="00B15F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15FF2">
        <w:rPr>
          <w:color w:val="000000"/>
          <w:sz w:val="28"/>
          <w:szCs w:val="28"/>
        </w:rPr>
        <w:t xml:space="preserve">Все эти различные математические понятия вкрапляются в непосредственную образовательную деятельность детей, в игры на прогулке и дети, не осознавая </w:t>
      </w:r>
      <w:proofErr w:type="gramStart"/>
      <w:r w:rsidRPr="00B15FF2">
        <w:rPr>
          <w:color w:val="000000"/>
          <w:sz w:val="28"/>
          <w:szCs w:val="28"/>
        </w:rPr>
        <w:t>нагрузки</w:t>
      </w:r>
      <w:proofErr w:type="gramEnd"/>
      <w:r w:rsidRPr="00B15FF2">
        <w:rPr>
          <w:color w:val="000000"/>
          <w:sz w:val="28"/>
          <w:szCs w:val="28"/>
        </w:rPr>
        <w:t xml:space="preserve"> считают, размышляют, думают.</w:t>
      </w:r>
    </w:p>
    <w:p w:rsidR="00B15FF2" w:rsidRPr="00B15FF2" w:rsidRDefault="00B15FF2" w:rsidP="00B15F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15FF2">
        <w:rPr>
          <w:b/>
          <w:bCs/>
          <w:color w:val="000000"/>
          <w:sz w:val="28"/>
          <w:szCs w:val="28"/>
        </w:rPr>
        <w:t>Существует множество возможностей включения заданий по формированию математических представлений в занятия по физкультуре</w:t>
      </w:r>
      <w:r w:rsidRPr="00B15FF2">
        <w:rPr>
          <w:color w:val="000000"/>
          <w:sz w:val="28"/>
          <w:szCs w:val="28"/>
        </w:rPr>
        <w:t xml:space="preserve">. В ходе почти всех физкультурных занятий дети встречаются с </w:t>
      </w:r>
      <w:r w:rsidRPr="00B15FF2">
        <w:rPr>
          <w:color w:val="000000"/>
          <w:sz w:val="28"/>
          <w:szCs w:val="28"/>
        </w:rPr>
        <w:lastRenderedPageBreak/>
        <w:t xml:space="preserve">математическими отношениями: сравнить предмет по величине и форме или распознать, где левая сторона, а где правая, и т. д. Поэтому, предлагая детям различные упражнения, следует не только давать им физическую нагрузку, но и обращать внимание на разные математические отношения. Для этого в формулировке упражнений можно делать акцент на специальные слова, побуждать детей использовать их в речи. </w:t>
      </w:r>
      <w:proofErr w:type="gramStart"/>
      <w:r w:rsidRPr="00B15FF2">
        <w:rPr>
          <w:color w:val="000000"/>
          <w:sz w:val="28"/>
          <w:szCs w:val="28"/>
        </w:rPr>
        <w:t>Обучая детей сравнению предметов по величине (дуги, мячи, ленты и др., следует побуждать их считать движения в процессе выполнения упражнений.</w:t>
      </w:r>
      <w:proofErr w:type="gramEnd"/>
      <w:r w:rsidRPr="00B15FF2">
        <w:rPr>
          <w:color w:val="000000"/>
          <w:sz w:val="28"/>
          <w:szCs w:val="28"/>
        </w:rPr>
        <w:t xml:space="preserve"> Целесообразно также предлагать считать упражнения, определять, сколько раз его выполнил тот или другой ребенок, находить предметы указанной формы. Можно побуждать детей учитывать левую и правую стороны тела при выполнении упражнения не по образцу, а по устной инструкции.</w:t>
      </w:r>
    </w:p>
    <w:p w:rsidR="00B15FF2" w:rsidRPr="00B15FF2" w:rsidRDefault="00B15FF2" w:rsidP="00B15F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15FF2">
        <w:rPr>
          <w:b/>
          <w:bCs/>
          <w:color w:val="000000"/>
          <w:sz w:val="28"/>
          <w:szCs w:val="28"/>
        </w:rPr>
        <w:t>Математика неразрывно связана с такой областью, как чтение художественной литературы.</w:t>
      </w:r>
      <w:r w:rsidRPr="00B15FF2">
        <w:rPr>
          <w:color w:val="000000"/>
          <w:sz w:val="28"/>
          <w:szCs w:val="28"/>
        </w:rPr>
        <w:t> Ознакомление с литературными произведениями и малыми формами фольклора также содействует формированию у детей основ математической культуры: художественная литература способствует формированию у ребенка представлений об особенностях различных свойств и отношений, которые существуют в природном и социальном мире; развивает мышление и воображение ребенка, обогащает эмоции, дает образцы живого русского языка, многие произведения, способствуют формированию представлений о количественных отношениях, частях суток, днях недели, временах года, величине и ориентировке в пространстве.</w:t>
      </w:r>
    </w:p>
    <w:p w:rsidR="00B15FF2" w:rsidRPr="00B15FF2" w:rsidRDefault="00B15FF2" w:rsidP="00B15F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15FF2">
        <w:rPr>
          <w:color w:val="000000"/>
          <w:sz w:val="28"/>
          <w:szCs w:val="28"/>
        </w:rPr>
        <w:t>Во время чтения художественной литературы и составления небольших рассказов, обращается внимание на количество частей того или иного произведения. В любой из сказок, будь она народная или авторская, присутствует целый ряд математических понятий. «Колобок» познакомит с порядковым счетом, «Теремок» и «Репка» помогут запомнить количественный и порядковый счет, да еще и основы арифметических действий. Ситуаций и усваиваются они сами по себе, без каких-либо усилий. С помощью сказки «Три медведя» легко усвоить понятие о размере.</w:t>
      </w:r>
    </w:p>
    <w:p w:rsidR="00B15FF2" w:rsidRPr="00B15FF2" w:rsidRDefault="00B15FF2" w:rsidP="00B15F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15FF2">
        <w:rPr>
          <w:b/>
          <w:bCs/>
          <w:color w:val="000000"/>
          <w:sz w:val="28"/>
          <w:szCs w:val="28"/>
        </w:rPr>
        <w:t>На музыкальных занятиях используются музыкально-дидактические игры на развитие чувства ритма, которые способствуют развитию и закреплению некоторых математических определений. </w:t>
      </w:r>
      <w:r w:rsidRPr="00B15FF2">
        <w:rPr>
          <w:color w:val="000000"/>
          <w:sz w:val="28"/>
          <w:szCs w:val="28"/>
        </w:rPr>
        <w:t>Дети узнают, что звук бывает длинным и коротким, высоким и низким Музыкальные подвижные игры способствует закреплению знания цвета, формы предмета. А также закрепляется навык ориентировки в пространстве</w:t>
      </w:r>
      <w:proofErr w:type="gramStart"/>
      <w:r w:rsidRPr="00B15FF2">
        <w:rPr>
          <w:color w:val="000000"/>
          <w:sz w:val="28"/>
          <w:szCs w:val="28"/>
        </w:rPr>
        <w:t>.</w:t>
      </w:r>
      <w:proofErr w:type="gramEnd"/>
      <w:r w:rsidRPr="00B15FF2">
        <w:rPr>
          <w:color w:val="000000"/>
          <w:sz w:val="28"/>
          <w:szCs w:val="28"/>
        </w:rPr>
        <w:t xml:space="preserve"> (</w:t>
      </w:r>
      <w:proofErr w:type="gramStart"/>
      <w:r w:rsidRPr="00B15FF2">
        <w:rPr>
          <w:color w:val="000000"/>
          <w:sz w:val="28"/>
          <w:szCs w:val="28"/>
        </w:rPr>
        <w:t>и</w:t>
      </w:r>
      <w:proofErr w:type="gramEnd"/>
      <w:r w:rsidRPr="00B15FF2">
        <w:rPr>
          <w:color w:val="000000"/>
          <w:sz w:val="28"/>
          <w:szCs w:val="28"/>
        </w:rPr>
        <w:t>гра «Найди свой листик», «Веселый круг», игра-танец «Мы вместе» и т. п.). Таким образом, элементарные математические представления у дошкольников усваиваются, закрепляются и развиваются посредством музыкального материала.</w:t>
      </w:r>
    </w:p>
    <w:p w:rsidR="00B15FF2" w:rsidRPr="00B15FF2" w:rsidRDefault="00B15FF2" w:rsidP="00B15F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15FF2">
        <w:rPr>
          <w:b/>
          <w:bCs/>
          <w:color w:val="000000"/>
          <w:sz w:val="28"/>
          <w:szCs w:val="28"/>
        </w:rPr>
        <w:t>Сенсорное развитие (ощущение и восприятие). </w:t>
      </w:r>
      <w:r w:rsidRPr="00B15FF2">
        <w:rPr>
          <w:color w:val="000000"/>
          <w:sz w:val="28"/>
          <w:szCs w:val="28"/>
        </w:rPr>
        <w:t xml:space="preserve">Источником элементарных математических представлений является окружающая реальная действительность, которую ребенок познает в процессе разнообразной деятельности, в общении </w:t>
      </w:r>
      <w:proofErr w:type="gramStart"/>
      <w:r w:rsidRPr="00B15FF2">
        <w:rPr>
          <w:color w:val="000000"/>
          <w:sz w:val="28"/>
          <w:szCs w:val="28"/>
        </w:rPr>
        <w:t>со</w:t>
      </w:r>
      <w:proofErr w:type="gramEnd"/>
      <w:r w:rsidRPr="00B15FF2">
        <w:rPr>
          <w:color w:val="000000"/>
          <w:sz w:val="28"/>
          <w:szCs w:val="28"/>
        </w:rPr>
        <w:t xml:space="preserve"> взрослыми и под их обучающим руководством.</w:t>
      </w:r>
    </w:p>
    <w:p w:rsidR="00B15FF2" w:rsidRPr="00B15FF2" w:rsidRDefault="00B15FF2" w:rsidP="00B15F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15FF2">
        <w:rPr>
          <w:color w:val="000000"/>
          <w:sz w:val="28"/>
          <w:szCs w:val="28"/>
        </w:rPr>
        <w:lastRenderedPageBreak/>
        <w:t>В основе познания маленькими детьми качественных и количественных признаков предметов и явлений лежат сенсорные процессы (</w:t>
      </w:r>
      <w:r w:rsidRPr="00B15FF2">
        <w:rPr>
          <w:iCs/>
          <w:color w:val="000000"/>
          <w:sz w:val="28"/>
          <w:szCs w:val="28"/>
        </w:rPr>
        <w:t>движение глаз, прослеживающих форму и размер предмета, ощупывание руками и др.).</w:t>
      </w:r>
      <w:r w:rsidRPr="00B15FF2">
        <w:rPr>
          <w:color w:val="000000"/>
          <w:sz w:val="28"/>
          <w:szCs w:val="28"/>
        </w:rPr>
        <w:t> В процессе разнообразной перцептивной и продуктивной деятельности у детей начинают формироваться представления об окружающем их мире: о различных признаках и свойствах предметов — цвете, форме, величине, их пространственном расположении, количестве. Постепенно накапливается сенсорный опыт, который является чувственной основой для математического развития. При формировании элементарных математических представлений у дошкольника мы опираемся на различные анализаторы </w:t>
      </w:r>
      <w:r w:rsidRPr="00B15FF2">
        <w:rPr>
          <w:iCs/>
          <w:color w:val="000000"/>
          <w:sz w:val="28"/>
          <w:szCs w:val="28"/>
        </w:rPr>
        <w:t>(тактильный, зрительный, слуховой, кинестетический)</w:t>
      </w:r>
      <w:r w:rsidRPr="00B15FF2">
        <w:rPr>
          <w:color w:val="000000"/>
          <w:sz w:val="28"/>
          <w:szCs w:val="28"/>
        </w:rPr>
        <w:t> и одновременно развиваем их. Развитие восприятия идет путем совершенствования перцептивных действий </w:t>
      </w:r>
      <w:r w:rsidRPr="00B15FF2">
        <w:rPr>
          <w:iCs/>
          <w:color w:val="000000"/>
          <w:sz w:val="28"/>
          <w:szCs w:val="28"/>
        </w:rPr>
        <w:t>(рассматривание, ощупывание, выслушивание и пр.)</w:t>
      </w:r>
      <w:r w:rsidRPr="00B15FF2">
        <w:rPr>
          <w:color w:val="000000"/>
          <w:sz w:val="28"/>
          <w:szCs w:val="28"/>
        </w:rPr>
        <w:t> и усвоения систем сенсорных эталонов, выработанных человечеством </w:t>
      </w:r>
      <w:r w:rsidRPr="00B15FF2">
        <w:rPr>
          <w:iCs/>
          <w:color w:val="000000"/>
          <w:sz w:val="28"/>
          <w:szCs w:val="28"/>
        </w:rPr>
        <w:t>(геометрические фигуры, меры величин и др.).</w:t>
      </w:r>
    </w:p>
    <w:p w:rsidR="00B15FF2" w:rsidRPr="00B15FF2" w:rsidRDefault="00B15FF2" w:rsidP="00B15F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15FF2">
        <w:rPr>
          <w:color w:val="000000"/>
          <w:sz w:val="28"/>
          <w:szCs w:val="28"/>
        </w:rPr>
        <w:t>Ребёнок с удовольствием принимает </w:t>
      </w:r>
      <w:r w:rsidRPr="00B15FF2">
        <w:rPr>
          <w:b/>
          <w:bCs/>
          <w:color w:val="000000"/>
          <w:sz w:val="28"/>
          <w:szCs w:val="28"/>
        </w:rPr>
        <w:t>участие в трудовой деятельности,</w:t>
      </w:r>
      <w:r w:rsidRPr="00B15FF2">
        <w:rPr>
          <w:color w:val="000000"/>
          <w:sz w:val="28"/>
          <w:szCs w:val="28"/>
        </w:rPr>
        <w:t> если она организована в виде игры с вопросами и заданиями.</w:t>
      </w:r>
    </w:p>
    <w:p w:rsidR="00B15FF2" w:rsidRPr="00B15FF2" w:rsidRDefault="00B15FF2" w:rsidP="00B15F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15FF2">
        <w:rPr>
          <w:iCs/>
          <w:color w:val="000000"/>
          <w:sz w:val="28"/>
          <w:szCs w:val="28"/>
        </w:rPr>
        <w:t>Например, предложить</w:t>
      </w:r>
      <w:r w:rsidRPr="00B15FF2">
        <w:rPr>
          <w:color w:val="000000"/>
          <w:sz w:val="28"/>
          <w:szCs w:val="28"/>
        </w:rPr>
        <w:t> детям приготовить салат:</w:t>
      </w:r>
    </w:p>
    <w:p w:rsidR="00B15FF2" w:rsidRPr="00B15FF2" w:rsidRDefault="00B15FF2" w:rsidP="00B15F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15FF2">
        <w:rPr>
          <w:color w:val="000000"/>
          <w:sz w:val="28"/>
          <w:szCs w:val="28"/>
        </w:rPr>
        <w:t>- Возьми 3 огурца и 2 помидора.</w:t>
      </w:r>
    </w:p>
    <w:p w:rsidR="00B15FF2" w:rsidRPr="00B15FF2" w:rsidRDefault="00B15FF2" w:rsidP="00B15F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15FF2">
        <w:rPr>
          <w:color w:val="000000"/>
          <w:sz w:val="28"/>
          <w:szCs w:val="28"/>
        </w:rPr>
        <w:t>- Сколько всего овощей ты взял из холодильника?</w:t>
      </w:r>
    </w:p>
    <w:p w:rsidR="00B15FF2" w:rsidRPr="00B15FF2" w:rsidRDefault="00B15FF2" w:rsidP="00B15F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15FF2">
        <w:rPr>
          <w:color w:val="000000"/>
          <w:sz w:val="28"/>
          <w:szCs w:val="28"/>
        </w:rPr>
        <w:t>- Посмотри и посчитай, сколько помидоров там осталось?</w:t>
      </w:r>
    </w:p>
    <w:p w:rsidR="00B15FF2" w:rsidRPr="00B15FF2" w:rsidRDefault="00B15FF2" w:rsidP="00B15F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15FF2">
        <w:rPr>
          <w:color w:val="000000"/>
          <w:sz w:val="28"/>
          <w:szCs w:val="28"/>
        </w:rPr>
        <w:t>- Чего больше огурцов или помидоров у нас на столе?</w:t>
      </w:r>
    </w:p>
    <w:p w:rsidR="00B15FF2" w:rsidRPr="00B15FF2" w:rsidRDefault="00B15FF2" w:rsidP="00B15F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15FF2">
        <w:rPr>
          <w:color w:val="000000"/>
          <w:sz w:val="28"/>
          <w:szCs w:val="28"/>
        </w:rPr>
        <w:t>- Сделай так, чтобы их стало поровну.</w:t>
      </w:r>
    </w:p>
    <w:p w:rsidR="00B15FF2" w:rsidRPr="00B15FF2" w:rsidRDefault="00B15FF2" w:rsidP="00B15F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15FF2">
        <w:rPr>
          <w:color w:val="000000"/>
          <w:sz w:val="28"/>
          <w:szCs w:val="28"/>
        </w:rPr>
        <w:t>- Сколько всего овощей мы приготовили для салата? и др.</w:t>
      </w:r>
    </w:p>
    <w:p w:rsidR="00B15FF2" w:rsidRPr="00B15FF2" w:rsidRDefault="00B15FF2" w:rsidP="00B15F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15FF2">
        <w:rPr>
          <w:color w:val="000000"/>
          <w:sz w:val="28"/>
          <w:szCs w:val="28"/>
        </w:rPr>
        <w:t>В принципе так можно считать любые продукты, крупы, посуду, выполнять счётные действия, поливая цветы, убирая игрушки.</w:t>
      </w:r>
    </w:p>
    <w:p w:rsidR="00B15FF2" w:rsidRPr="00B15FF2" w:rsidRDefault="00B15FF2" w:rsidP="00B15F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15FF2">
        <w:rPr>
          <w:color w:val="000000"/>
          <w:sz w:val="28"/>
          <w:szCs w:val="28"/>
        </w:rPr>
        <w:t>Улицы грязные и обувь требует постоянного ухода. Приведите в порядок обувь вместе с ребёнком, давая ему поручения:</w:t>
      </w:r>
    </w:p>
    <w:p w:rsidR="00B15FF2" w:rsidRPr="00B15FF2" w:rsidRDefault="00B15FF2" w:rsidP="00B15F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15FF2">
        <w:rPr>
          <w:color w:val="000000"/>
          <w:sz w:val="28"/>
          <w:szCs w:val="28"/>
        </w:rPr>
        <w:t>- Расставь обувь, которую мы носим парами.</w:t>
      </w:r>
    </w:p>
    <w:p w:rsidR="00B15FF2" w:rsidRPr="00B15FF2" w:rsidRDefault="00B15FF2" w:rsidP="00B15F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15FF2">
        <w:rPr>
          <w:color w:val="000000"/>
          <w:sz w:val="28"/>
          <w:szCs w:val="28"/>
        </w:rPr>
        <w:t>- Посчитай, сколько пар обуви чистых, а сколько грязных.</w:t>
      </w:r>
    </w:p>
    <w:p w:rsidR="00B15FF2" w:rsidRPr="00B15FF2" w:rsidRDefault="00B15FF2" w:rsidP="00B15F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15FF2">
        <w:rPr>
          <w:color w:val="000000"/>
          <w:sz w:val="28"/>
          <w:szCs w:val="28"/>
        </w:rPr>
        <w:t>- Сколько сапог в одной паре?</w:t>
      </w:r>
    </w:p>
    <w:p w:rsidR="00B15FF2" w:rsidRPr="00B15FF2" w:rsidRDefault="00B15FF2" w:rsidP="00B15F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15FF2">
        <w:rPr>
          <w:color w:val="000000"/>
          <w:sz w:val="28"/>
          <w:szCs w:val="28"/>
        </w:rPr>
        <w:t>- Сколько сапог в двух парах?</w:t>
      </w:r>
    </w:p>
    <w:p w:rsidR="00B15FF2" w:rsidRPr="00B15FF2" w:rsidRDefault="00B15FF2" w:rsidP="00B15F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15FF2">
        <w:rPr>
          <w:color w:val="000000"/>
          <w:sz w:val="28"/>
          <w:szCs w:val="28"/>
        </w:rPr>
        <w:t>- А в трёх парах? и т.д.</w:t>
      </w:r>
    </w:p>
    <w:p w:rsidR="00B15FF2" w:rsidRPr="00B15FF2" w:rsidRDefault="00B15FF2" w:rsidP="00B15F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15FF2">
        <w:rPr>
          <w:b/>
          <w:bCs/>
          <w:color w:val="000000"/>
          <w:sz w:val="28"/>
          <w:szCs w:val="28"/>
        </w:rPr>
        <w:t>Освоение математических представлений продолжается и в повседневной жизни.</w:t>
      </w:r>
    </w:p>
    <w:p w:rsidR="00B15FF2" w:rsidRPr="00B15FF2" w:rsidRDefault="00B15FF2" w:rsidP="00B15F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15FF2">
        <w:rPr>
          <w:color w:val="000000"/>
          <w:sz w:val="28"/>
          <w:szCs w:val="28"/>
        </w:rPr>
        <w:t xml:space="preserve">Во время дежурства дети </w:t>
      </w:r>
      <w:proofErr w:type="gramStart"/>
      <w:r w:rsidRPr="00B15FF2">
        <w:rPr>
          <w:color w:val="000000"/>
          <w:sz w:val="28"/>
          <w:szCs w:val="28"/>
        </w:rPr>
        <w:t>называют</w:t>
      </w:r>
      <w:proofErr w:type="gramEnd"/>
      <w:r w:rsidRPr="00B15FF2">
        <w:rPr>
          <w:color w:val="000000"/>
          <w:sz w:val="28"/>
          <w:szCs w:val="28"/>
        </w:rPr>
        <w:t xml:space="preserve"> какое количество посуды не хватает на столах, на какое количество детей сегодня накрыты столы и т. д. Во время прогулок мы с детьми отмечаем сегодняшний день, месяц, время года. Рассматриваем объекты живой неживой природы, называют цвет, форму, размер предмета или объекта. (Найди самое высокое или низкое растение на участке и т. д.).</w:t>
      </w:r>
    </w:p>
    <w:p w:rsidR="00B15FF2" w:rsidRPr="00B15FF2" w:rsidRDefault="00B15FF2" w:rsidP="00B15F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15FF2">
        <w:rPr>
          <w:color w:val="000000"/>
          <w:sz w:val="28"/>
          <w:szCs w:val="28"/>
        </w:rPr>
        <w:t>Одна из важнейших задач воспитателя заключается в том, чтобы знания, приобретаемые детьми в процессе обучения на занятиях по математике, использовались в различных видах деятельности и в жизни. Остановимся более подробно на каждой возрастной группе.</w:t>
      </w:r>
    </w:p>
    <w:p w:rsidR="00B15FF2" w:rsidRPr="00B15FF2" w:rsidRDefault="00B15FF2" w:rsidP="00B15F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15FF2">
        <w:rPr>
          <w:b/>
          <w:bCs/>
          <w:color w:val="000000"/>
          <w:sz w:val="28"/>
          <w:szCs w:val="28"/>
        </w:rPr>
        <w:lastRenderedPageBreak/>
        <w:t>Во второй младшей группе</w:t>
      </w:r>
      <w:r w:rsidRPr="00B15FF2">
        <w:rPr>
          <w:color w:val="000000"/>
          <w:sz w:val="28"/>
          <w:szCs w:val="28"/>
        </w:rPr>
        <w:t> начинает проводиться специальная работа по формированию элементарных математических представлений (ФЭМП). ФЭМП у младших дошкольников проводится на специально организованных занятиях, в различных видах детской деятельности и в повседневных бытовых ситуациях. Во время умывания можно сравнить количество девочек и мальчиков. При раздевании и одевании рассматривать размеры одежды, длину шарфа, высоту обуви. В чтение художественной литературы развивать счет (сколько героев было в сказке, дети вместе с воспитателем считают).</w:t>
      </w:r>
    </w:p>
    <w:p w:rsidR="00B15FF2" w:rsidRPr="00B15FF2" w:rsidRDefault="00B15FF2" w:rsidP="00B15F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15FF2">
        <w:rPr>
          <w:b/>
          <w:bCs/>
          <w:color w:val="000000"/>
          <w:sz w:val="28"/>
          <w:szCs w:val="28"/>
        </w:rPr>
        <w:t>Формирование элементарных математических представлений у детей младшей группы в режимных моментах нужно осуществлять в следующих формах:</w:t>
      </w:r>
    </w:p>
    <w:p w:rsidR="00B15FF2" w:rsidRPr="00B15FF2" w:rsidRDefault="00B15FF2" w:rsidP="00B15F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15FF2">
        <w:rPr>
          <w:iCs/>
          <w:color w:val="000000"/>
          <w:sz w:val="28"/>
          <w:szCs w:val="28"/>
        </w:rPr>
        <w:t>1. Наблюдение</w:t>
      </w:r>
      <w:r w:rsidRPr="00B15FF2">
        <w:rPr>
          <w:color w:val="000000"/>
          <w:sz w:val="28"/>
          <w:szCs w:val="28"/>
        </w:rPr>
        <w:t xml:space="preserve">. </w:t>
      </w:r>
      <w:proofErr w:type="gramStart"/>
      <w:r w:rsidRPr="00B15FF2">
        <w:rPr>
          <w:color w:val="000000"/>
          <w:sz w:val="28"/>
          <w:szCs w:val="28"/>
        </w:rPr>
        <w:t>Дети учатся находить круглые, квадратные, треугольные и предметы в определённой обстановке (на улице во время прогулки, во время кормления, умывания, одевания, игр, посещение музыкального, физкультурного залов, игротеки).</w:t>
      </w:r>
      <w:proofErr w:type="gramEnd"/>
      <w:r w:rsidRPr="00B15FF2">
        <w:rPr>
          <w:color w:val="000000"/>
          <w:sz w:val="28"/>
          <w:szCs w:val="28"/>
        </w:rPr>
        <w:t xml:space="preserve"> Использовать предметы, приближённые к </w:t>
      </w:r>
      <w:proofErr w:type="gramStart"/>
      <w:r w:rsidRPr="00B15FF2">
        <w:rPr>
          <w:color w:val="000000"/>
          <w:sz w:val="28"/>
          <w:szCs w:val="28"/>
        </w:rPr>
        <w:t>плоским</w:t>
      </w:r>
      <w:proofErr w:type="gramEnd"/>
      <w:r w:rsidRPr="00B15FF2">
        <w:rPr>
          <w:color w:val="000000"/>
          <w:sz w:val="28"/>
          <w:szCs w:val="28"/>
        </w:rPr>
        <w:t xml:space="preserve"> (колесо, блюдце, поднос, салфетка). Выяснить, что у этих предметов общее. Обращать внимание детей, что находится впереди от них, а что осталось сзади; что вверху, а что внизу. Обсуждать с детьми, что расположено близко, а что – далеко. Сравнивать удаленность разных предметов: если вертолет, самолет движется по небу, то </w:t>
      </w:r>
      <w:proofErr w:type="gramStart"/>
      <w:r w:rsidRPr="00B15FF2">
        <w:rPr>
          <w:color w:val="000000"/>
          <w:sz w:val="28"/>
          <w:szCs w:val="28"/>
        </w:rPr>
        <w:t>посмотреть</w:t>
      </w:r>
      <w:proofErr w:type="gramEnd"/>
      <w:r w:rsidRPr="00B15FF2">
        <w:rPr>
          <w:color w:val="000000"/>
          <w:sz w:val="28"/>
          <w:szCs w:val="28"/>
        </w:rPr>
        <w:t xml:space="preserve"> куда они летят, к нам или от нас?</w:t>
      </w:r>
    </w:p>
    <w:p w:rsidR="00B15FF2" w:rsidRPr="00B15FF2" w:rsidRDefault="00B15FF2" w:rsidP="00B15F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15FF2">
        <w:rPr>
          <w:iCs/>
          <w:color w:val="000000"/>
          <w:sz w:val="28"/>
          <w:szCs w:val="28"/>
        </w:rPr>
        <w:t>2. Рисование на снегу, песке, лепка из снега фигур. </w:t>
      </w:r>
      <w:r w:rsidRPr="00B15FF2">
        <w:rPr>
          <w:color w:val="000000"/>
          <w:sz w:val="28"/>
          <w:szCs w:val="28"/>
        </w:rPr>
        <w:t>Во время прогулки используются игры на знакомство детей с формой.</w:t>
      </w:r>
    </w:p>
    <w:p w:rsidR="00B15FF2" w:rsidRPr="00B15FF2" w:rsidRDefault="00B15FF2" w:rsidP="00B15F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15FF2">
        <w:rPr>
          <w:color w:val="000000"/>
          <w:sz w:val="28"/>
          <w:szCs w:val="28"/>
        </w:rPr>
        <w:t>• «Волшебный круг» – рисуем круг на снегу, на песке. И предложить детям сделать интересные вещи – часы, мячик, мордашки эмоций. Обратить внимание малыша на то, что у круга нет углов (поэтому мячик легко катится). Рисовать бусы для бабушки. Еще можно нарисовать плодовое дерево, а ребёнок дорисовывает яблоки, считает их, говорит о том, какие находятся выше, какие ниже, справа, слева и т. д.</w:t>
      </w:r>
    </w:p>
    <w:p w:rsidR="00B15FF2" w:rsidRPr="00B15FF2" w:rsidRDefault="00B15FF2" w:rsidP="00B15F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15FF2">
        <w:rPr>
          <w:color w:val="000000"/>
          <w:sz w:val="28"/>
          <w:szCs w:val="28"/>
        </w:rPr>
        <w:t>• «Весёлый треугольник» сказать детям, что треугольник – это платочек. Но он у нас не очень красивый. Предложить детям нарисовать на нем все, что они хотят. Из нескольких треугольников изобразить елку. Их можно сделать много и разного размера – это будет лес (понятия большой, средний, маленький). Еще треугольник превратить в гору. Изучить понятия вершина и подножье горы. Малышу предложить пальчиками дойти до самой верхушки – чем вам не пальчиковая гимнастика?</w:t>
      </w:r>
    </w:p>
    <w:p w:rsidR="00B15FF2" w:rsidRPr="00B15FF2" w:rsidRDefault="00B15FF2" w:rsidP="00B15F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15FF2">
        <w:rPr>
          <w:color w:val="000000"/>
          <w:sz w:val="28"/>
          <w:szCs w:val="28"/>
        </w:rPr>
        <w:t>Через систему увлекательных игр и упражнений дети знакомятся с названиями частей суток и временами года, узнают названия геометрических фигур (круг, треугольник). Учатся сравнивать группы предметов, используя приемы наложения и приложения, выражать словами, каких предметов больше (меньше, каких поровну). Сравнивать два предмета, разные по величине (длине, высоте). Выражать словами какой предмет больше (меньше, длиннее, короче, выше, ниже).</w:t>
      </w:r>
    </w:p>
    <w:p w:rsidR="00B15FF2" w:rsidRPr="00B15FF2" w:rsidRDefault="00B15FF2" w:rsidP="00B15F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15FF2">
        <w:rPr>
          <w:color w:val="000000"/>
          <w:sz w:val="28"/>
          <w:szCs w:val="28"/>
        </w:rPr>
        <w:lastRenderedPageBreak/>
        <w:t xml:space="preserve">Научатся зрительно различать 3 </w:t>
      </w:r>
      <w:proofErr w:type="gramStart"/>
      <w:r w:rsidRPr="00B15FF2">
        <w:rPr>
          <w:color w:val="000000"/>
          <w:sz w:val="28"/>
          <w:szCs w:val="28"/>
        </w:rPr>
        <w:t>основных</w:t>
      </w:r>
      <w:proofErr w:type="gramEnd"/>
      <w:r w:rsidRPr="00B15FF2">
        <w:rPr>
          <w:color w:val="000000"/>
          <w:sz w:val="28"/>
          <w:szCs w:val="28"/>
        </w:rPr>
        <w:t xml:space="preserve"> цвета: красный, синий, желтый и понимать соответствующие прилагательные. Учатся различать понятия </w:t>
      </w:r>
      <w:proofErr w:type="gramStart"/>
      <w:r w:rsidRPr="00B15FF2">
        <w:rPr>
          <w:color w:val="000000"/>
          <w:sz w:val="28"/>
          <w:szCs w:val="28"/>
        </w:rPr>
        <w:t>длинный</w:t>
      </w:r>
      <w:proofErr w:type="gramEnd"/>
      <w:r w:rsidRPr="00B15FF2">
        <w:rPr>
          <w:color w:val="000000"/>
          <w:sz w:val="28"/>
          <w:szCs w:val="28"/>
        </w:rPr>
        <w:t xml:space="preserve"> – короткий, высокий – низкий, глубокий – мелкий.</w:t>
      </w:r>
    </w:p>
    <w:p w:rsidR="00B15FF2" w:rsidRPr="00B15FF2" w:rsidRDefault="00B15FF2" w:rsidP="00B15F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15FF2">
        <w:rPr>
          <w:b/>
          <w:bCs/>
          <w:color w:val="000000"/>
          <w:sz w:val="28"/>
          <w:szCs w:val="28"/>
        </w:rPr>
        <w:t>Средняя группа.</w:t>
      </w:r>
    </w:p>
    <w:p w:rsidR="00B15FF2" w:rsidRPr="00B15FF2" w:rsidRDefault="00B15FF2" w:rsidP="00B15F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15FF2">
        <w:rPr>
          <w:color w:val="000000"/>
          <w:sz w:val="28"/>
          <w:szCs w:val="28"/>
        </w:rPr>
        <w:t xml:space="preserve">Интеграция умственной и физической нагрузки осуществляется на физкультуре, где четко просматривается двигательная деятельность с математическим содержанием. Практикуется использование различных считалок, в которых используется порядковый и количественный счет. Порядковый счет присутствует и при расчете на «первый-второй», при команде и дозировке общеразвивающих упражнений. После проведения подвижных игр, в которых водящий ловит игроков, дети считают пойманных игроков, сравнивают, какой водящий поймал больше (меньше). Широко используются подвижные игры с математическим содержанием, например: «Попади в круг», «Чья команда соберет больше мячей в корзину», «Метание на дальность» и другие. Все эти математические понятия закрепляются и на прогулке, во время подвижных игр, дети, не осознавая </w:t>
      </w:r>
      <w:proofErr w:type="gramStart"/>
      <w:r w:rsidRPr="00B15FF2">
        <w:rPr>
          <w:color w:val="000000"/>
          <w:sz w:val="28"/>
          <w:szCs w:val="28"/>
        </w:rPr>
        <w:t>нагрузки</w:t>
      </w:r>
      <w:proofErr w:type="gramEnd"/>
      <w:r w:rsidRPr="00B15FF2">
        <w:rPr>
          <w:color w:val="000000"/>
          <w:sz w:val="28"/>
          <w:szCs w:val="28"/>
        </w:rPr>
        <w:t xml:space="preserve"> считают, размышляют, думают.</w:t>
      </w:r>
    </w:p>
    <w:p w:rsidR="00B15FF2" w:rsidRPr="00B15FF2" w:rsidRDefault="00B15FF2" w:rsidP="00B15F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15FF2">
        <w:rPr>
          <w:color w:val="000000"/>
          <w:sz w:val="28"/>
          <w:szCs w:val="28"/>
        </w:rPr>
        <w:t>На занятиях по художественной литературе можно выбрать произведения, способствующие формирование представлений о количественных отношениях, частях суток, днях недели, временах года, величине, ориентировке в пространстве. Например, «Колобок» познакомит с порядковым счётом, «Теремок» и «Репка» помогут запомнить количественный и порядковый счёт. Также широко используются считалки, загадки, пословицы, поговорки, приметы по теме.</w:t>
      </w:r>
    </w:p>
    <w:p w:rsidR="00B15FF2" w:rsidRPr="00B15FF2" w:rsidRDefault="00B15FF2" w:rsidP="00B15F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B15FF2">
        <w:rPr>
          <w:color w:val="000000"/>
          <w:sz w:val="28"/>
          <w:szCs w:val="28"/>
        </w:rPr>
        <w:t>На художественном творчестве (рисовании), математические задачи решаются своими методами и приёмами: ориентировка на листе бумаги (в центре листа, левее-правее, выше-ниже), многоэтажный дом, широкая улица, на закрепление геометрических фигур: голова - круглая, туловище - овальное, 4 лапки и т. д.</w:t>
      </w:r>
      <w:proofErr w:type="gramEnd"/>
    </w:p>
    <w:p w:rsidR="00B15FF2" w:rsidRPr="00B15FF2" w:rsidRDefault="00B15FF2" w:rsidP="00B15F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15FF2">
        <w:rPr>
          <w:color w:val="000000"/>
          <w:sz w:val="28"/>
          <w:szCs w:val="28"/>
        </w:rPr>
        <w:t>Развлечения, утренники также объединяют несколько видов деятельности, где дети демонстрируют свои знания и умения. Родители могут оценивать успешность своего ребёнка и принять участие в соревнованиях, играх, конкурсах.</w:t>
      </w:r>
    </w:p>
    <w:p w:rsidR="00B15FF2" w:rsidRPr="00B15FF2" w:rsidRDefault="00B15FF2" w:rsidP="00B15F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15FF2">
        <w:rPr>
          <w:b/>
          <w:bCs/>
          <w:color w:val="000000"/>
          <w:sz w:val="28"/>
          <w:szCs w:val="28"/>
        </w:rPr>
        <w:t>Старшая и подготовительная группы.</w:t>
      </w:r>
    </w:p>
    <w:p w:rsidR="00B15FF2" w:rsidRPr="00B15FF2" w:rsidRDefault="00B15FF2" w:rsidP="00B15F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15FF2">
        <w:rPr>
          <w:color w:val="000000"/>
          <w:sz w:val="28"/>
          <w:szCs w:val="28"/>
        </w:rPr>
        <w:t>Несмотря на возрастные различия, в формировании элементарных математических представлений у детей старшей и подготовительной групп есть множество сходств.</w:t>
      </w:r>
    </w:p>
    <w:p w:rsidR="00B15FF2" w:rsidRPr="00B15FF2" w:rsidRDefault="00B15FF2" w:rsidP="00B15F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15FF2">
        <w:rPr>
          <w:iCs/>
          <w:color w:val="000000"/>
          <w:sz w:val="28"/>
          <w:szCs w:val="28"/>
        </w:rPr>
        <w:t>Подготовительная группа </w:t>
      </w:r>
      <w:r w:rsidRPr="00B15FF2">
        <w:rPr>
          <w:color w:val="000000"/>
          <w:sz w:val="28"/>
          <w:szCs w:val="28"/>
        </w:rPr>
        <w:t>– это особенный этап развития ребенка. Один из показателей интеллектуальной готовности ребенка к школьному обучению – это уровень развития его математических способностей.</w:t>
      </w:r>
    </w:p>
    <w:p w:rsidR="00B15FF2" w:rsidRPr="00B15FF2" w:rsidRDefault="00B15FF2" w:rsidP="00B15F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15FF2">
        <w:rPr>
          <w:iCs/>
          <w:color w:val="000000"/>
          <w:sz w:val="28"/>
          <w:szCs w:val="28"/>
        </w:rPr>
        <w:t>Художественно-эстетическое развитие</w:t>
      </w:r>
      <w:r w:rsidRPr="00B15FF2">
        <w:rPr>
          <w:color w:val="000000"/>
          <w:sz w:val="28"/>
          <w:szCs w:val="28"/>
        </w:rPr>
        <w:t xml:space="preserve">. Изобразительная деятельность. </w:t>
      </w:r>
      <w:proofErr w:type="gramStart"/>
      <w:r w:rsidRPr="00B15FF2">
        <w:rPr>
          <w:color w:val="000000"/>
          <w:sz w:val="28"/>
          <w:szCs w:val="28"/>
        </w:rPr>
        <w:t xml:space="preserve">В предметном рисовании, передавая форму предмета, мы применяем способы ее опознания зрением, осязанием, движением руки, дети называют геометрическую фигуру, которая напоминает данную форму (изображая рыбу, говорят, что она, как овал; рисуя передник – что он похож на </w:t>
      </w:r>
      <w:r w:rsidRPr="00B15FF2">
        <w:rPr>
          <w:color w:val="000000"/>
          <w:sz w:val="28"/>
          <w:szCs w:val="28"/>
        </w:rPr>
        <w:lastRenderedPageBreak/>
        <w:t>прямоугольник, и т. д.).</w:t>
      </w:r>
      <w:proofErr w:type="gramEnd"/>
      <w:r w:rsidRPr="00B15FF2">
        <w:rPr>
          <w:color w:val="000000"/>
          <w:sz w:val="28"/>
          <w:szCs w:val="28"/>
        </w:rPr>
        <w:t xml:space="preserve"> Большие возможности для создания предметов разных размеров и формы (плоской, круглой, овальной, цилиндрической), а также для упражнения в их назывании имеются во время лепки. Широко используем занятия детей аппликацией, в процессе которых они овладевают умениями вырезать круг, треугольник, четырехугольник (трапецию, квадрат, прямоугольник), делать два треугольника из квадрата, прямоугольника к др.; по-разному располагать эти фигуры на плоскости. Делая игрушки, дети подсчитывают количество деталей, чтобы «всем хватило». Также используем орнаментальное рисование, аппликацию, которые развивают у детей глазомер и чувство ритма (они раскладывают ритмично предметы на бумаге, составляют симметричные узоры из листьев и цветов, считают лепестки, листья растений, ягоды, затем рассказывают, как они располагали элементы и почему именно так).</w:t>
      </w:r>
    </w:p>
    <w:p w:rsidR="00B15FF2" w:rsidRPr="00B15FF2" w:rsidRDefault="00B15FF2" w:rsidP="00B15F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15FF2">
        <w:rPr>
          <w:iCs/>
          <w:color w:val="000000"/>
          <w:sz w:val="28"/>
          <w:szCs w:val="28"/>
        </w:rPr>
        <w:t>Музыка.</w:t>
      </w:r>
      <w:r w:rsidRPr="00B15FF2">
        <w:rPr>
          <w:color w:val="000000"/>
          <w:sz w:val="28"/>
          <w:szCs w:val="28"/>
        </w:rPr>
        <w:t> На музыкальных занятиях закрепляются пространственные представления и счетные навыки. С помощью музыкального руководителя дети знакомятся с основными свойствами музыкального звука – с высотой (регистры), с направлением мелодий вверх-вниз; с продолжительностью звуков (</w:t>
      </w:r>
      <w:proofErr w:type="gramStart"/>
      <w:r w:rsidRPr="00B15FF2">
        <w:rPr>
          <w:color w:val="000000"/>
          <w:sz w:val="28"/>
          <w:szCs w:val="28"/>
        </w:rPr>
        <w:t>длиннее-короче</w:t>
      </w:r>
      <w:proofErr w:type="gramEnd"/>
      <w:r w:rsidRPr="00B15FF2">
        <w:rPr>
          <w:color w:val="000000"/>
          <w:sz w:val="28"/>
          <w:szCs w:val="28"/>
        </w:rPr>
        <w:t>), с аккордами, состоящими из двух, трех, пяти звуков, и т.п.</w:t>
      </w:r>
    </w:p>
    <w:p w:rsidR="00B15FF2" w:rsidRPr="00B15FF2" w:rsidRDefault="00B15FF2" w:rsidP="00B15F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15FF2">
        <w:rPr>
          <w:iCs/>
          <w:color w:val="000000"/>
          <w:sz w:val="28"/>
          <w:szCs w:val="28"/>
        </w:rPr>
        <w:t>Физическое развитие.</w:t>
      </w:r>
      <w:r w:rsidRPr="00B15FF2">
        <w:rPr>
          <w:color w:val="000000"/>
          <w:sz w:val="28"/>
          <w:szCs w:val="28"/>
        </w:rPr>
        <w:t xml:space="preserve"> На занятиях по физическому воспитанию дети часто сталкиваются с количественным и порядковым счетом. Например, строятся в две, а в подготовительной группе в три колонны, расходятся парами направо и налево, образуют круги. Круги могут находиться внутри другого общего круга, один двигаться налево, другой направо. При выполнении различных видов упражнений закрепляются умения ориентироваться в пространстве: правая и левая сторона, повороты полукругом, кругом и т.д. </w:t>
      </w:r>
      <w:proofErr w:type="gramStart"/>
      <w:r w:rsidRPr="00B15FF2">
        <w:rPr>
          <w:color w:val="000000"/>
          <w:sz w:val="28"/>
          <w:szCs w:val="28"/>
        </w:rPr>
        <w:t>В различных подвижных играх (например:</w:t>
      </w:r>
      <w:proofErr w:type="gramEnd"/>
      <w:r w:rsidRPr="00B15FF2">
        <w:rPr>
          <w:color w:val="000000"/>
          <w:sz w:val="28"/>
          <w:szCs w:val="28"/>
        </w:rPr>
        <w:t xml:space="preserve"> </w:t>
      </w:r>
      <w:proofErr w:type="gramStart"/>
      <w:r w:rsidRPr="00B15FF2">
        <w:rPr>
          <w:color w:val="000000"/>
          <w:sz w:val="28"/>
          <w:szCs w:val="28"/>
        </w:rPr>
        <w:t>«Медведи и пчелы»), также широко используются умения детей ориентироваться во времени и пространстве, знания об измерениях условными мерками или общепринятыми мерами (отсчитывание шагами расстояния от одного пункта к другому, расстояния при метании, беге, высоту прыжка и т.д.)</w:t>
      </w:r>
      <w:proofErr w:type="gramEnd"/>
    </w:p>
    <w:p w:rsidR="00B15FF2" w:rsidRPr="00B15FF2" w:rsidRDefault="00B15FF2" w:rsidP="00B15F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15FF2">
        <w:rPr>
          <w:iCs/>
          <w:color w:val="000000"/>
          <w:sz w:val="28"/>
          <w:szCs w:val="28"/>
        </w:rPr>
        <w:t>Познавательное развитие.</w:t>
      </w:r>
      <w:r w:rsidRPr="00B15FF2">
        <w:rPr>
          <w:color w:val="000000"/>
          <w:sz w:val="28"/>
          <w:szCs w:val="28"/>
        </w:rPr>
        <w:t> Ознакомление с природным окружением. Эти занятия также многое дают детям в плане математического развития. Например, дети более точно ведут календарь природы, пользуясь знаниями о месяцах, неделях, днях (каждый день дежурные вставляют карточки с числом, месяцем и днем недели). Осознав текучесть, длительность времени, подводим детей к тому, как долго бывает светло в разные сезоны. При уходе за растениями в природном уголке (на огороде, клумбах) измеряем с детьми рост, подсчитываем количество бутонов, цветков, отмечаем, что бывает сначала, что потом, отмечаем последовательность действий. Во время прогулок по территории детского сада, закрепляем умение детей ориентироваться в пространстве. Осенью, собирая листья на участке, мы обращаем внимание детей на форму лепестков, подсчитываем их количество. Заготавливая природный материал, дети собирают и складывают десятками шишки, желуди, камешки. Здесь мы закрепляем счет групп.</w:t>
      </w:r>
    </w:p>
    <w:p w:rsidR="00B15FF2" w:rsidRPr="00B15FF2" w:rsidRDefault="00B15FF2" w:rsidP="00B15F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15FF2">
        <w:rPr>
          <w:iCs/>
          <w:color w:val="000000"/>
          <w:sz w:val="28"/>
          <w:szCs w:val="28"/>
        </w:rPr>
        <w:lastRenderedPageBreak/>
        <w:t>Познавательно-исследовательская и продуктивная конструктивная деятельность.</w:t>
      </w:r>
      <w:r w:rsidRPr="00B15FF2">
        <w:rPr>
          <w:color w:val="000000"/>
          <w:sz w:val="28"/>
          <w:szCs w:val="28"/>
        </w:rPr>
        <w:t> Упражняя детей в сооружении различных зданий из строительного материала и конструкторов, конструировании по рисункам, фотографиям, чертежам и схемам, по собственным зарисовкам, по предлагаемым условиям, по замыслу, по темам мы закрепляем представления детей о геометрических фигурах и формах. Это способствует развитию воображения, творчества, изобретательности, способности к нестандартным решениям.</w:t>
      </w:r>
    </w:p>
    <w:p w:rsidR="00B15FF2" w:rsidRPr="00B15FF2" w:rsidRDefault="00B15FF2" w:rsidP="00B15F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15FF2">
        <w:rPr>
          <w:iCs/>
          <w:color w:val="000000"/>
          <w:sz w:val="28"/>
          <w:szCs w:val="28"/>
        </w:rPr>
        <w:t>Образовательная деятельность, осуществляемая в ходе режимных моментов.</w:t>
      </w:r>
      <w:r w:rsidRPr="00B15FF2">
        <w:rPr>
          <w:color w:val="000000"/>
          <w:sz w:val="28"/>
          <w:szCs w:val="28"/>
        </w:rPr>
        <w:t> </w:t>
      </w:r>
      <w:proofErr w:type="gramStart"/>
      <w:r w:rsidRPr="00B15FF2">
        <w:rPr>
          <w:color w:val="000000"/>
          <w:sz w:val="28"/>
          <w:szCs w:val="28"/>
        </w:rPr>
        <w:t>Необходимо и в жизни использовать умения детей: считать предметы при накрывании на стол, правильно располагать их (справа от тарелки ложку, нож, слева вилку, посередине стола тарелку с хлебом, и т. д.), удобно расставлять оборудование для занятий и т. д. Необходимо научить детей ориентироваться в помещении детского сада, в обстановке, приучать класть вещи на определенное место;</w:t>
      </w:r>
      <w:proofErr w:type="gramEnd"/>
      <w:r w:rsidRPr="00B15FF2">
        <w:rPr>
          <w:color w:val="000000"/>
          <w:sz w:val="28"/>
          <w:szCs w:val="28"/>
        </w:rPr>
        <w:t xml:space="preserve"> уходя на прогулку, считать взятые игрушки и приносить их в том же количестве. Приучать регулировать свою деятельность и поведение поможет развитое «чувства времени»: вовремя закончить одевание на прогулку, прием пищи, уборку со стола и др. Во время сбора на прогулку часто проводим соревнования: проследить с помощью часов (песочных), за какое время оденутся девочки (мальчики), кто из них потратит больше времени.</w:t>
      </w:r>
    </w:p>
    <w:p w:rsidR="00B15FF2" w:rsidRPr="00B15FF2" w:rsidRDefault="00B15FF2" w:rsidP="00B15F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15FF2">
        <w:rPr>
          <w:color w:val="000000"/>
          <w:sz w:val="28"/>
          <w:szCs w:val="28"/>
        </w:rPr>
        <w:t>В разнообразных сюжетно-ролевых играх также закрепляем пространственные, количественные и временные представления детей. Например, организуя сюжетно-ролевую игру «Супермаркет» дети считают предметы, которые будут продавать, ставят к ним ценники (цифры), готовят денежные купюры, проводят манипуляции с ними. Для закрепления знаний о количественных, пространственных, временных отношениях, о форме и размере предметов используем дидактические игры, которые можно предлагать детям и в совместной, и в самостоятельной деятельности. Например, можно предложить детям парные картинки на количество и цифры, на размеры предметов и форму, на пространственное расположение предметов; предметное лото на форму, на счет; сюжетные картинки для узнавания времени года или части суток; математические диктанты и др.</w:t>
      </w:r>
    </w:p>
    <w:p w:rsidR="00B15FF2" w:rsidRPr="00B15FF2" w:rsidRDefault="00B15FF2" w:rsidP="00B15F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15FF2">
        <w:rPr>
          <w:color w:val="000000"/>
          <w:sz w:val="28"/>
          <w:szCs w:val="28"/>
        </w:rPr>
        <w:t>Практика применения элементарных математических представлений в различных видах деятельности создает достаточные условия для прочного закрепления математических знаний, полученных каждым ребенком на коллективных занятиях. Такая форма образовательного процесса помогает ребенку приобрести прочные знания, навыки и умения, обеспечивает развитие самостоятельности, уверенности, формирует интерес к количественной стороне действительности, оказывает положительное влияние на дальнейшее усвоение математического материала в школе.</w:t>
      </w:r>
    </w:p>
    <w:p w:rsidR="00B15FF2" w:rsidRPr="00B15FF2" w:rsidRDefault="00B15FF2" w:rsidP="00B15F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15FF2">
        <w:rPr>
          <w:color w:val="000000"/>
          <w:sz w:val="28"/>
          <w:szCs w:val="28"/>
        </w:rPr>
        <w:t>Интеграция позволила объединить воедино все виды деятельности ребенка в детском саду, одна тема перетекает из одной образовательной области в другую, и в каждой решаются свои обучающие, закрепляющие и воспитательные задачи.</w:t>
      </w:r>
    </w:p>
    <w:p w:rsidR="00B15FF2" w:rsidRPr="00B15FF2" w:rsidRDefault="00B15FF2" w:rsidP="00B15F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15FF2">
        <w:rPr>
          <w:color w:val="000000"/>
          <w:sz w:val="28"/>
          <w:szCs w:val="28"/>
        </w:rPr>
        <w:lastRenderedPageBreak/>
        <w:t>Развитие речи, окружающий мир, рисование музыка, математика</w:t>
      </w:r>
      <w:proofErr w:type="gramStart"/>
      <w:r w:rsidRPr="00B15FF2">
        <w:rPr>
          <w:color w:val="000000"/>
          <w:sz w:val="28"/>
          <w:szCs w:val="28"/>
        </w:rPr>
        <w:t>… О</w:t>
      </w:r>
      <w:proofErr w:type="gramEnd"/>
      <w:r w:rsidRPr="00B15FF2">
        <w:rPr>
          <w:color w:val="000000"/>
          <w:sz w:val="28"/>
          <w:szCs w:val="28"/>
        </w:rPr>
        <w:t>пять математика! Часто мы можем услышать из уст детей. Ведь «математика всегда остается для детей, трудной работой». Так утверждал почти полтора века назад Д. И. Писарев (русский публицист, литературный критик).</w:t>
      </w:r>
    </w:p>
    <w:p w:rsidR="00B15FF2" w:rsidRPr="00B15FF2" w:rsidRDefault="00B15FF2" w:rsidP="00B15F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15FF2">
        <w:rPr>
          <w:color w:val="000000"/>
          <w:sz w:val="28"/>
          <w:szCs w:val="28"/>
        </w:rPr>
        <w:t>Изменилось ли восприятие математики с тех пор? Не очень. Математика продолжает оставаться наиболее трудным учебным предметом в школе, вузе. А что же дошкольники? Они ведь ещё не знают, что математика трудная дисциплина. И не должны узнать об этом никогда.</w:t>
      </w:r>
    </w:p>
    <w:p w:rsidR="00B15FF2" w:rsidRPr="00B15FF2" w:rsidRDefault="00B15FF2" w:rsidP="00B15F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15FF2">
        <w:rPr>
          <w:color w:val="000000"/>
          <w:sz w:val="28"/>
          <w:szCs w:val="28"/>
        </w:rPr>
        <w:t>Наша задача – дать ребенку возможность почувствовать, что он сможет понять, усвоить не только частные понятия, но и общие закономерности. А самое главное – это познать радость при преодолении трудностей.</w:t>
      </w:r>
    </w:p>
    <w:p w:rsidR="00B8119D" w:rsidRPr="00B15FF2" w:rsidRDefault="00B8119D">
      <w:pPr>
        <w:rPr>
          <w:rFonts w:ascii="Times New Roman" w:hAnsi="Times New Roman" w:cs="Times New Roman"/>
          <w:sz w:val="28"/>
          <w:szCs w:val="28"/>
        </w:rPr>
      </w:pPr>
    </w:p>
    <w:sectPr w:rsidR="00B8119D" w:rsidRPr="00B15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05E"/>
    <w:rsid w:val="00A3205E"/>
    <w:rsid w:val="00B15FF2"/>
    <w:rsid w:val="00B8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5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5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3931</Words>
  <Characters>22413</Characters>
  <Application>Microsoft Office Word</Application>
  <DocSecurity>0</DocSecurity>
  <Lines>186</Lines>
  <Paragraphs>52</Paragraphs>
  <ScaleCrop>false</ScaleCrop>
  <Company>SPecialiST RePack</Company>
  <LinksUpToDate>false</LinksUpToDate>
  <CharactersWithSpaces>26292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2021-02-12T12:35:00Z</dcterms:created>
  <dcterms:modified xsi:type="dcterms:W3CDTF">2021-02-12T12:38:00Z</dcterms:modified>
</cp:coreProperties>
</file>